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75A16">
      <w:pPr>
        <w:wordWrap/>
        <w:autoSpaceDE w:val="0"/>
        <w:autoSpaceDN w:val="0"/>
        <w:spacing w:before="840" w:after="0" w:line="440" w:lineRule="atLeast"/>
        <w:ind w:left="640" w:right="0"/>
        <w:jc w:val="both"/>
        <w:textAlignment w:val="auto"/>
        <w:rPr>
          <w:sz w:val="28"/>
        </w:rPr>
      </w:pPr>
      <w:bookmarkStart w:id="0" w:name="_GoBack"/>
      <w:bookmarkEnd w:id="0"/>
      <w:r>
        <w:rPr>
          <w:rFonts w:ascii="宋体" w:hAnsi="宋体" w:eastAsia="宋体" w:cs="宋体"/>
          <w:b/>
          <w:i w:val="0"/>
          <w:color w:val="000000"/>
          <w:sz w:val="28"/>
        </w:rPr>
        <w:t>附件：</w:t>
      </w:r>
    </w:p>
    <w:p w14:paraId="3DC3A970">
      <w:pPr>
        <w:wordWrap/>
        <w:autoSpaceDE w:val="0"/>
        <w:autoSpaceDN w:val="0"/>
        <w:spacing w:before="260" w:after="0" w:line="580" w:lineRule="atLeast"/>
        <w:ind w:left="1500" w:right="0"/>
        <w:jc w:val="both"/>
        <w:textAlignment w:val="auto"/>
        <w:rPr>
          <w:sz w:val="38"/>
        </w:rPr>
      </w:pPr>
      <w:r>
        <w:rPr>
          <w:rFonts w:ascii="宋体" w:hAnsi="宋体" w:eastAsia="宋体" w:cs="宋体"/>
          <w:b/>
          <w:i w:val="0"/>
          <w:color w:val="000000"/>
          <w:sz w:val="38"/>
        </w:rPr>
        <w:t>2024年度西藏自治区级上市后备企业</w:t>
      </w:r>
    </w:p>
    <w:p w14:paraId="6F687356">
      <w:pPr>
        <w:wordWrap/>
        <w:autoSpaceDE w:val="0"/>
        <w:autoSpaceDN w:val="0"/>
        <w:spacing w:before="340" w:after="0" w:line="580" w:lineRule="atLeast"/>
        <w:ind w:left="3100" w:right="0"/>
        <w:jc w:val="both"/>
        <w:textAlignment w:val="auto"/>
        <w:rPr>
          <w:sz w:val="38"/>
        </w:rPr>
      </w:pPr>
      <w:r>
        <w:rPr>
          <w:rFonts w:ascii="宋体" w:hAnsi="宋体" w:eastAsia="宋体" w:cs="宋体"/>
          <w:b/>
          <w:i w:val="0"/>
          <w:color w:val="000000"/>
          <w:sz w:val="38"/>
        </w:rPr>
        <w:t>重点资源库企业名单</w:t>
      </w:r>
    </w:p>
    <w:p w14:paraId="61633484">
      <w:pPr>
        <w:wordWrap/>
        <w:spacing w:before="100" w:after="0" w:line="240" w:lineRule="exact"/>
        <w:ind w:left="0" w:right="0"/>
        <w:textAlignment w:val="auto"/>
      </w:pPr>
    </w:p>
    <w:tbl>
      <w:tblPr>
        <w:tblStyle w:val="2"/>
        <w:tblW w:w="0" w:type="auto"/>
        <w:tblInd w:w="7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6360"/>
      </w:tblGrid>
      <w:tr w14:paraId="4FCB56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520" w:type="dxa"/>
            <w:vAlign w:val="center"/>
          </w:tcPr>
          <w:p w14:paraId="4FA9A12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序号</w:t>
            </w:r>
          </w:p>
        </w:tc>
        <w:tc>
          <w:tcPr>
            <w:tcW w:w="6360" w:type="dxa"/>
            <w:vAlign w:val="center"/>
          </w:tcPr>
          <w:p w14:paraId="600E83F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企业全称</w:t>
            </w:r>
          </w:p>
        </w:tc>
      </w:tr>
      <w:tr w14:paraId="4B022E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0" w:type="dxa"/>
            <w:vAlign w:val="center"/>
          </w:tcPr>
          <w:p w14:paraId="058D014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6360" w:type="dxa"/>
            <w:vAlign w:val="center"/>
          </w:tcPr>
          <w:p w14:paraId="2A45905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四藏松赞叙谷文化旅游有限公司</w:t>
            </w:r>
          </w:p>
        </w:tc>
      </w:tr>
      <w:tr w14:paraId="19B575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0" w:type="dxa"/>
            <w:vAlign w:val="center"/>
          </w:tcPr>
          <w:p w14:paraId="38A024B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6360" w:type="dxa"/>
            <w:vAlign w:val="center"/>
          </w:tcPr>
          <w:p w14:paraId="5AE3E60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西藏清匠电器科技有限公司</w:t>
            </w:r>
          </w:p>
        </w:tc>
      </w:tr>
      <w:tr w14:paraId="73C044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0" w:type="dxa"/>
            <w:vAlign w:val="center"/>
          </w:tcPr>
          <w:p w14:paraId="314EB73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6360" w:type="dxa"/>
            <w:vAlign w:val="center"/>
          </w:tcPr>
          <w:p w14:paraId="6B01AEF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中水净通(西藏) 高原供水科技发展有限公司</w:t>
            </w:r>
          </w:p>
        </w:tc>
      </w:tr>
      <w:tr w14:paraId="71A261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0" w:type="dxa"/>
            <w:vAlign w:val="center"/>
          </w:tcPr>
          <w:p w14:paraId="277E17D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6360" w:type="dxa"/>
            <w:vAlign w:val="center"/>
          </w:tcPr>
          <w:p w14:paraId="1D94930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四家升驰新型环保节能建材有限公司</w:t>
            </w:r>
          </w:p>
        </w:tc>
      </w:tr>
      <w:tr w14:paraId="62AD2D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0" w:type="dxa"/>
            <w:vAlign w:val="center"/>
          </w:tcPr>
          <w:p w14:paraId="6F44DAE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6360" w:type="dxa"/>
            <w:vAlign w:val="center"/>
          </w:tcPr>
          <w:p w14:paraId="28E0656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西藏自治区医药有限责任公司</w:t>
            </w:r>
          </w:p>
        </w:tc>
      </w:tr>
      <w:tr w14:paraId="172059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0" w:type="dxa"/>
            <w:vAlign w:val="center"/>
          </w:tcPr>
          <w:p w14:paraId="799E48C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6360" w:type="dxa"/>
            <w:vAlign w:val="center"/>
          </w:tcPr>
          <w:p w14:paraId="54732C9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西藏长荣娜秀集团有限公司</w:t>
            </w:r>
          </w:p>
        </w:tc>
      </w:tr>
      <w:tr w14:paraId="15787D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0" w:type="dxa"/>
            <w:vAlign w:val="center"/>
          </w:tcPr>
          <w:p w14:paraId="54EC96C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6360" w:type="dxa"/>
            <w:vAlign w:val="center"/>
          </w:tcPr>
          <w:p w14:paraId="399A50B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拉萨交产旅游发展有限公司</w:t>
            </w:r>
          </w:p>
        </w:tc>
      </w:tr>
      <w:tr w14:paraId="4B7377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0" w:type="dxa"/>
            <w:vAlign w:val="center"/>
          </w:tcPr>
          <w:p w14:paraId="43457B5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6360" w:type="dxa"/>
            <w:vAlign w:val="center"/>
          </w:tcPr>
          <w:p w14:paraId="27F9F92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拉萨纳木措景区保护开发有限公司</w:t>
            </w:r>
          </w:p>
        </w:tc>
      </w:tr>
      <w:tr w14:paraId="60E914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0" w:type="dxa"/>
            <w:vAlign w:val="center"/>
          </w:tcPr>
          <w:p w14:paraId="2C42ED0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6360" w:type="dxa"/>
            <w:vAlign w:val="center"/>
          </w:tcPr>
          <w:p w14:paraId="0752AA0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拉萨高新市政(集团) 有限公司</w:t>
            </w:r>
          </w:p>
        </w:tc>
      </w:tr>
      <w:tr w14:paraId="2CDB0E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0" w:type="dxa"/>
            <w:vAlign w:val="center"/>
          </w:tcPr>
          <w:p w14:paraId="7FDFDC1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6360" w:type="dxa"/>
            <w:vAlign w:val="center"/>
          </w:tcPr>
          <w:p w14:paraId="047D9DE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西藏芯格通信技术有限公司</w:t>
            </w:r>
          </w:p>
        </w:tc>
      </w:tr>
      <w:tr w14:paraId="296DF6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20" w:type="dxa"/>
            <w:vAlign w:val="center"/>
          </w:tcPr>
          <w:p w14:paraId="2012FDB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6360" w:type="dxa"/>
            <w:vAlign w:val="center"/>
          </w:tcPr>
          <w:p w14:paraId="7201A80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西藏焊能建筑工程有限公司</w:t>
            </w:r>
          </w:p>
        </w:tc>
      </w:tr>
      <w:tr w14:paraId="302B3A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20" w:type="dxa"/>
            <w:vAlign w:val="center"/>
          </w:tcPr>
          <w:p w14:paraId="7179BFD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6360" w:type="dxa"/>
            <w:vAlign w:val="center"/>
          </w:tcPr>
          <w:p w14:paraId="69FAD8F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8"/>
              </w:rPr>
              <w:t>西藏山南羊湖建设集团有限公司</w:t>
            </w:r>
          </w:p>
        </w:tc>
      </w:tr>
    </w:tbl>
    <w:p w14:paraId="5CA6732E">
      <w:r>
        <w:br w:type="page"/>
      </w:r>
    </w:p>
    <w:p w14:paraId="6EE0C8EF">
      <w:pPr>
        <w:wordWrap/>
        <w:spacing w:before="660" w:after="0" w:line="240" w:lineRule="exact"/>
        <w:ind w:left="0" w:right="0"/>
        <w:textAlignment w:val="auto"/>
      </w:pPr>
    </w:p>
    <w:tbl>
      <w:tblPr>
        <w:tblStyle w:val="2"/>
        <w:tblW w:w="0" w:type="auto"/>
        <w:tblInd w:w="6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6320"/>
      </w:tblGrid>
      <w:tr w14:paraId="00E44F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40" w:type="dxa"/>
            <w:vAlign w:val="center"/>
          </w:tcPr>
          <w:p w14:paraId="646FEB68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13</w:t>
            </w:r>
          </w:p>
        </w:tc>
        <w:tc>
          <w:tcPr>
            <w:tcW w:w="6320" w:type="dxa"/>
            <w:vAlign w:val="center"/>
          </w:tcPr>
          <w:p w14:paraId="4046B317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拉萨净土餐饮管理有限公司</w:t>
            </w:r>
          </w:p>
        </w:tc>
      </w:tr>
      <w:tr w14:paraId="473897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352D515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14</w:t>
            </w:r>
          </w:p>
        </w:tc>
        <w:tc>
          <w:tcPr>
            <w:tcW w:w="6320" w:type="dxa"/>
            <w:vAlign w:val="center"/>
          </w:tcPr>
          <w:p w14:paraId="4A6DBFC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拉萨布达拉旅游文化集团有限公司</w:t>
            </w:r>
          </w:p>
        </w:tc>
      </w:tr>
      <w:tr w14:paraId="7216A6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029942DC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w="6320" w:type="dxa"/>
            <w:vAlign w:val="center"/>
          </w:tcPr>
          <w:p w14:paraId="4E38243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西藏山南雅拉香布实业有限公司</w:t>
            </w:r>
          </w:p>
        </w:tc>
      </w:tr>
      <w:tr w14:paraId="48658F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1283878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16</w:t>
            </w:r>
          </w:p>
        </w:tc>
        <w:tc>
          <w:tcPr>
            <w:tcW w:w="6320" w:type="dxa"/>
            <w:vAlign w:val="center"/>
          </w:tcPr>
          <w:p w14:paraId="6D5147A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西藏大德材料科技集团有限公司</w:t>
            </w:r>
          </w:p>
        </w:tc>
      </w:tr>
      <w:tr w14:paraId="1BCDAC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144005E5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17</w:t>
            </w:r>
          </w:p>
        </w:tc>
        <w:tc>
          <w:tcPr>
            <w:tcW w:w="6320" w:type="dxa"/>
            <w:vAlign w:val="center"/>
          </w:tcPr>
          <w:p w14:paraId="6B7B152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那曲县天路建材有限公司</w:t>
            </w:r>
          </w:p>
        </w:tc>
      </w:tr>
      <w:tr w14:paraId="111CD5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40" w:type="dxa"/>
            <w:vAlign w:val="center"/>
          </w:tcPr>
          <w:p w14:paraId="6EBFE12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18</w:t>
            </w:r>
          </w:p>
        </w:tc>
        <w:tc>
          <w:tcPr>
            <w:tcW w:w="6320" w:type="dxa"/>
            <w:vAlign w:val="center"/>
          </w:tcPr>
          <w:p w14:paraId="764298D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拉萨净土数字传媒有限公司</w:t>
            </w:r>
          </w:p>
        </w:tc>
      </w:tr>
      <w:tr w14:paraId="253433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770084A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19</w:t>
            </w:r>
          </w:p>
        </w:tc>
        <w:tc>
          <w:tcPr>
            <w:tcW w:w="6320" w:type="dxa"/>
            <w:vAlign w:val="center"/>
          </w:tcPr>
          <w:p w14:paraId="2EAB3B6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西藏钰兔科技有限公司</w:t>
            </w:r>
          </w:p>
        </w:tc>
      </w:tr>
      <w:tr w14:paraId="14D324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2487363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w="6320" w:type="dxa"/>
            <w:vAlign w:val="center"/>
          </w:tcPr>
          <w:p w14:paraId="38D4445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西藏凯捷实业有限公司</w:t>
            </w:r>
          </w:p>
        </w:tc>
      </w:tr>
      <w:tr w14:paraId="0981A1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40" w:type="dxa"/>
            <w:vAlign w:val="center"/>
          </w:tcPr>
          <w:p w14:paraId="4BF4C56F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21</w:t>
            </w:r>
          </w:p>
        </w:tc>
        <w:tc>
          <w:tcPr>
            <w:tcW w:w="6320" w:type="dxa"/>
            <w:vAlign w:val="center"/>
          </w:tcPr>
          <w:p w14:paraId="0CC4D75C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拉萨市公交出租汽车有限公司</w:t>
            </w:r>
          </w:p>
        </w:tc>
      </w:tr>
      <w:tr w14:paraId="03A1AC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29DA0CD7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22</w:t>
            </w:r>
          </w:p>
        </w:tc>
        <w:tc>
          <w:tcPr>
            <w:tcW w:w="6320" w:type="dxa"/>
            <w:vAlign w:val="center"/>
          </w:tcPr>
          <w:p w14:paraId="27739CB6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拉萨市地下管网经营有限公司</w:t>
            </w:r>
          </w:p>
        </w:tc>
      </w:tr>
      <w:tr w14:paraId="42B616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26CD8209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23</w:t>
            </w:r>
          </w:p>
        </w:tc>
        <w:tc>
          <w:tcPr>
            <w:tcW w:w="6320" w:type="dxa"/>
            <w:vAlign w:val="center"/>
          </w:tcPr>
          <w:p w14:paraId="2327EC4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拉萨净土产品展销有限公司</w:t>
            </w:r>
          </w:p>
        </w:tc>
      </w:tr>
    </w:tbl>
    <w:p w14:paraId="68819F64">
      <w:r>
        <w:br w:type="page"/>
      </w:r>
    </w:p>
    <w:p w14:paraId="5CAD4608">
      <w:pPr>
        <w:wordWrap/>
        <w:autoSpaceDE w:val="0"/>
        <w:autoSpaceDN w:val="0"/>
        <w:spacing w:before="0" w:after="0" w:line="400" w:lineRule="atLeast"/>
        <w:ind w:left="620" w:right="0"/>
        <w:jc w:val="both"/>
        <w:textAlignment w:val="auto"/>
        <w:rPr>
          <w:sz w:val="26"/>
        </w:rPr>
      </w:pPr>
      <w:r>
        <w:rPr>
          <w:rFonts w:ascii="宋体" w:hAnsi="宋体" w:eastAsia="宋体" w:cs="宋体"/>
          <w:b/>
          <w:i w:val="0"/>
          <w:color w:val="000000"/>
          <w:sz w:val="26"/>
        </w:rPr>
        <w:t>附件：</w:t>
      </w:r>
    </w:p>
    <w:p w14:paraId="7686C040">
      <w:pPr>
        <w:wordWrap/>
        <w:autoSpaceDE w:val="0"/>
        <w:autoSpaceDN w:val="0"/>
        <w:spacing w:before="300" w:after="0" w:line="560" w:lineRule="atLeast"/>
        <w:ind w:left="1520" w:right="0"/>
        <w:jc w:val="both"/>
        <w:textAlignment w:val="auto"/>
        <w:rPr>
          <w:sz w:val="36"/>
        </w:rPr>
      </w:pPr>
      <w:r>
        <w:rPr>
          <w:rFonts w:ascii="宋体" w:hAnsi="宋体" w:eastAsia="宋体" w:cs="宋体"/>
          <w:b/>
          <w:i w:val="0"/>
          <w:color w:val="000000"/>
          <w:sz w:val="36"/>
        </w:rPr>
        <w:t>2024 年度西藏自治区级上市后备企业</w:t>
      </w:r>
    </w:p>
    <w:p w14:paraId="68169918">
      <w:pPr>
        <w:wordWrap/>
        <w:autoSpaceDE w:val="0"/>
        <w:autoSpaceDN w:val="0"/>
        <w:spacing w:before="380" w:after="0" w:line="560" w:lineRule="atLeast"/>
        <w:ind w:left="3160" w:right="0"/>
        <w:jc w:val="both"/>
        <w:textAlignment w:val="auto"/>
        <w:rPr>
          <w:sz w:val="36"/>
        </w:rPr>
      </w:pPr>
      <w:r>
        <w:rPr>
          <w:rFonts w:ascii="宋体" w:hAnsi="宋体" w:eastAsia="宋体" w:cs="宋体"/>
          <w:b/>
          <w:i w:val="0"/>
          <w:color w:val="000000"/>
          <w:sz w:val="36"/>
        </w:rPr>
        <w:t>重点资源库企业名单</w:t>
      </w:r>
    </w:p>
    <w:p w14:paraId="70AAF7E4">
      <w:pPr>
        <w:wordWrap/>
        <w:spacing w:before="100" w:after="0" w:line="240" w:lineRule="exact"/>
        <w:ind w:left="0" w:right="0"/>
        <w:textAlignment w:val="auto"/>
      </w:pPr>
    </w:p>
    <w:tbl>
      <w:tblPr>
        <w:tblStyle w:val="2"/>
        <w:tblW w:w="0" w:type="auto"/>
        <w:tblInd w:w="70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6420"/>
      </w:tblGrid>
      <w:tr w14:paraId="4541C1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540" w:type="dxa"/>
            <w:vAlign w:val="center"/>
          </w:tcPr>
          <w:p w14:paraId="1D725DC9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序号</w:t>
            </w:r>
          </w:p>
        </w:tc>
        <w:tc>
          <w:tcPr>
            <w:tcW w:w="6420" w:type="dxa"/>
            <w:vAlign w:val="center"/>
          </w:tcPr>
          <w:p w14:paraId="7288916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企业全称</w:t>
            </w:r>
          </w:p>
        </w:tc>
      </w:tr>
      <w:tr w14:paraId="3428DF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0D180E29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w="6420" w:type="dxa"/>
            <w:vAlign w:val="center"/>
          </w:tcPr>
          <w:p w14:paraId="401E7F3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西藏松赞绿谷文化旅游有限公司</w:t>
            </w:r>
          </w:p>
        </w:tc>
      </w:tr>
      <w:tr w14:paraId="7E0891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046525C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w="6420" w:type="dxa"/>
            <w:vAlign w:val="center"/>
          </w:tcPr>
          <w:p w14:paraId="757E5B9E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西藏清匠电器科技有限公司</w:t>
            </w:r>
          </w:p>
        </w:tc>
      </w:tr>
      <w:tr w14:paraId="4D40E4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5691334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w="6420" w:type="dxa"/>
            <w:vAlign w:val="center"/>
          </w:tcPr>
          <w:p w14:paraId="166F522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中水净通(西藏) 高原供水科技发展有限公司</w:t>
            </w:r>
          </w:p>
        </w:tc>
      </w:tr>
      <w:tr w14:paraId="64817E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0DF64FF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w="6420" w:type="dxa"/>
            <w:vAlign w:val="center"/>
          </w:tcPr>
          <w:p w14:paraId="7BF46BDF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西藏升驰新型环保节能建材有限公司</w:t>
            </w:r>
          </w:p>
        </w:tc>
      </w:tr>
      <w:tr w14:paraId="6505BE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45CFE4D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w="6420" w:type="dxa"/>
            <w:vAlign w:val="center"/>
          </w:tcPr>
          <w:p w14:paraId="18F1E0C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西藏自治区医药有限责任公司</w:t>
            </w:r>
          </w:p>
        </w:tc>
      </w:tr>
      <w:tr w14:paraId="0C4146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375C3991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w="6420" w:type="dxa"/>
            <w:vAlign w:val="center"/>
          </w:tcPr>
          <w:p w14:paraId="799AC8E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西藏长荣娜秀集团有限公司</w:t>
            </w:r>
          </w:p>
        </w:tc>
      </w:tr>
      <w:tr w14:paraId="674B93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2AF9C0A7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w="6420" w:type="dxa"/>
            <w:vAlign w:val="center"/>
          </w:tcPr>
          <w:p w14:paraId="41103AE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拉萨交产旅游发展有限公司</w:t>
            </w:r>
          </w:p>
        </w:tc>
      </w:tr>
      <w:tr w14:paraId="5472BC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48CE3281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w="6420" w:type="dxa"/>
            <w:vAlign w:val="center"/>
          </w:tcPr>
          <w:p w14:paraId="4C773193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拉萨纳木措景区保护开发有限公司</w:t>
            </w:r>
          </w:p>
        </w:tc>
      </w:tr>
      <w:tr w14:paraId="48B164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4D7582D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w="6420" w:type="dxa"/>
            <w:vAlign w:val="center"/>
          </w:tcPr>
          <w:p w14:paraId="63A8D1F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拉萨高新市政(集团) 有限公司</w:t>
            </w:r>
          </w:p>
        </w:tc>
      </w:tr>
      <w:tr w14:paraId="4CBBC9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4DE63DE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w="6420" w:type="dxa"/>
            <w:vAlign w:val="center"/>
          </w:tcPr>
          <w:p w14:paraId="73879DD7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西藏芯格通信技术有限公司</w:t>
            </w:r>
          </w:p>
        </w:tc>
      </w:tr>
      <w:tr w14:paraId="6F4CC9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40" w:type="dxa"/>
            <w:vAlign w:val="center"/>
          </w:tcPr>
          <w:p w14:paraId="1DA3E3E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11</w:t>
            </w:r>
          </w:p>
        </w:tc>
        <w:tc>
          <w:tcPr>
            <w:tcW w:w="6420" w:type="dxa"/>
            <w:vAlign w:val="center"/>
          </w:tcPr>
          <w:p w14:paraId="171776EE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西藏熠能建筑工程有限公司</w:t>
            </w:r>
          </w:p>
        </w:tc>
      </w:tr>
      <w:tr w14:paraId="305B59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0" w:type="dxa"/>
            <w:vAlign w:val="center"/>
          </w:tcPr>
          <w:p w14:paraId="3949E72C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w="6420" w:type="dxa"/>
            <w:vAlign w:val="center"/>
          </w:tcPr>
          <w:p w14:paraId="6825F87E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西藏山南羊湖建设集团有限公司</w:t>
            </w:r>
          </w:p>
        </w:tc>
      </w:tr>
    </w:tbl>
    <w:p w14:paraId="2B1B3282"/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noPunctuationKerning w:val="1"/>
  <w:compat>
    <w:ulTrailSpace/>
    <w:useFELayout/>
    <w:compatSetting w:name="compatibilityMode" w:uri="http://schemas.microsoft.com/office/word" w:val="15"/>
  </w:compat>
  <w:rsids>
    <w:rsidRoot w:val="00000000"/>
    <w:rsid w:val="1C1E4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569</Words>
  <Characters>592</Characters>
  <TotalTime>0</TotalTime>
  <ScaleCrop>false</ScaleCrop>
  <LinksUpToDate>false</LinksUpToDate>
  <CharactersWithSpaces>597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2025-01-15T13:19:00Z</dcterms:created>
  <dc:creator>Apache POI</dc:creator>
  <cp:lastModifiedBy>草原上的雄鹰</cp:lastModifiedBy>
  <dcterms:modified xsi:type="dcterms:W3CDTF">2025-01-18T13:26:28Z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8185CCAB79BE4FE991F62C9B12A27BEF_13</vt:lpwstr>
  </property>
</Properties>
</file>